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D2" w:rsidRPr="00F47ED2" w:rsidRDefault="00F47ED2" w:rsidP="00E54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INFORMÁCIE O PSYCHOLOGICKOM  VYŠETRENÍ</w:t>
      </w:r>
    </w:p>
    <w:p w:rsidR="00285906" w:rsidRDefault="00F47ED2" w:rsidP="00E54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(starostlivo preštudujte pred podpísaním súhlasu)</w:t>
      </w:r>
    </w:p>
    <w:p w:rsidR="00F47ED2" w:rsidRDefault="00F47ED2" w:rsidP="00E54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F47ED2" w:rsidRPr="00F47ED2" w:rsidRDefault="00F47ED2" w:rsidP="00E54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285906" w:rsidRPr="00285906" w:rsidRDefault="00285906" w:rsidP="00E54B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Psychologické vyšetrenie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sa realizuje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len s písomným súhlasom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rodiča alebo jeho zákonného zástupcu. Trvá zvyčajne 2 až 4 hodiny podľa charakteru problému. Obsahuje vyšetrenie schopností, osobnosti, záujmov, vedomostí, zručností, poprípade iných oblastí ovplyvňujúcich sociálny a psychický vývin dieťaťa. Vykonáva sa individuálne alebo skupinovo. Dieťa alebo rodič sú o výsledkoch vyšetrenia informovaní v osobnom rozhovore. V prípade skupinového vyšetrenia pre študijnú a profesijnú orientáciu sa Správa zo psychologického vyšetrenia nevypracúva.</w:t>
      </w:r>
      <w:r w:rsidRPr="0028590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br/>
      </w:r>
      <w:r>
        <w:rPr>
          <w:rFonts w:ascii="inherit" w:eastAsia="Times New Roman" w:hAnsi="inherit" w:cs="Times New Roman"/>
          <w:b/>
          <w:bCs/>
          <w:color w:val="000000"/>
          <w:lang w:eastAsia="sk-SK"/>
        </w:rPr>
        <w:t> </w:t>
      </w:r>
      <w:r>
        <w:rPr>
          <w:rFonts w:ascii="inherit" w:eastAsia="Times New Roman" w:hAnsi="inherit" w:cs="Times New Roman"/>
          <w:b/>
          <w:bCs/>
          <w:color w:val="000000"/>
          <w:lang w:eastAsia="sk-SK"/>
        </w:rPr>
        <w:tab/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Psychologické vyšetrenie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je možné odmietnuť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bez akýchkoľvek právnych dôsledkov. Jediným dôsledkom je, že nie je možné dieťa vyšetriť a navrhnúť cielené riešenie vyskytujúcich sa problémov, alebo nemožnosť poskytnúť poradenstvo, napr. o ďalšej profesijnej či študijnej orientácii, zaradenia do určitého typu štúdia a pod.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Výhodou vyšetrenia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 xml:space="preserve"> je možnosť dôkladne sa zorientovať v štruktúre psychických vlastností dieťaťa a prípadná identifikácia možných </w:t>
      </w:r>
      <w:proofErr w:type="spellStart"/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nežiadúcich</w:t>
      </w:r>
      <w:proofErr w:type="spellEnd"/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 xml:space="preserve"> vplyvov, ako aj návrh opatrení na riešenie problému alebo ďalších výchovných či vzdelávacích postupov či profesijnej, študijnej a </w:t>
      </w:r>
      <w:proofErr w:type="spellStart"/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kariérovej</w:t>
      </w:r>
      <w:proofErr w:type="spellEnd"/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 xml:space="preserve"> orientácie.</w:t>
      </w:r>
    </w:p>
    <w:p w:rsidR="00285906" w:rsidRDefault="00285906" w:rsidP="00E5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Na vyšetrenie sa používajú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diagnostické nástroje, tzv.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psychologické testy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 xml:space="preserve">, alebo prístrojové metódy, ktoré vychádzajú z odborných vedeckých princípov platných v psychológii, </w:t>
      </w:r>
      <w:proofErr w:type="spellStart"/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psychodiagnostike</w:t>
      </w:r>
      <w:proofErr w:type="spellEnd"/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, metodológii a </w:t>
      </w:r>
      <w:proofErr w:type="spellStart"/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psychometrii</w:t>
      </w:r>
      <w:proofErr w:type="spellEnd"/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. Kvantitatívne a kvalitatívne údaje z testov sú súčasťou spisu dieťaťa spolu s ostatnými údajmi získanými pred vyšetrením – napr. anamnestické údaje, pedagogická charakteristika, v priebehu vyšetrenia – záznamy z rozhovorov, interpretácie, poznámky a po skončení vyšetrenia –  závery z konzultácií. </w:t>
      </w:r>
    </w:p>
    <w:p w:rsidR="00285906" w:rsidRPr="00285906" w:rsidRDefault="00285906" w:rsidP="00E54B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Osobné údaje zisťované v rozsahu § 11, ods.(7) pís. a) b) školského zákona 245/2008:</w:t>
      </w:r>
    </w:p>
    <w:p w:rsidR="00285906" w:rsidRPr="00285906" w:rsidRDefault="00285906" w:rsidP="00E54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O dieťati: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meno a priezvisko, dátum a miesto narodenia, bydlisko, rodné číslo, štátna príslušnosť, národnosť, fyzické zdravie, duševné zdravie, mentálna úroveň vrátane výsledkov psychologickej diagnostiky.</w:t>
      </w:r>
    </w:p>
    <w:p w:rsidR="00285906" w:rsidRPr="00285906" w:rsidRDefault="00285906" w:rsidP="00E54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O rodičoch: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identifikácia (meno a priezvisko, adresa zamestnávateľa, trvalé bydlisko, telefónny kontakt).</w:t>
      </w:r>
    </w:p>
    <w:p w:rsidR="00285906" w:rsidRPr="00285906" w:rsidRDefault="00285906" w:rsidP="00E54B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Všetky tieto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údaje sú prísne dôverné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, psychológ je povinný </w:t>
      </w: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zachovávať mlčanlivosť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 xml:space="preserve"> o skutočnostiach, o ktorých sa dozvedel pri svojej činnosti, a to aj po skončení pracovnoprávneho vzťahu v zariadení podľa zákona § 8 ods. (1), pís. c.) zákona č.  552/2003 o Výkone prác vo verejnom záujme, §3  zákona č. 199/1994 o Psychologickej činnosti, </w:t>
      </w:r>
      <w:r w:rsidR="00F47ED2">
        <w:rPr>
          <w:rFonts w:ascii="Times New Roman" w:eastAsia="Times New Roman" w:hAnsi="Times New Roman" w:cs="Times New Roman"/>
          <w:color w:val="000000"/>
          <w:lang w:eastAsia="sk-SK"/>
        </w:rPr>
        <w:t>ďalej podľa §22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 xml:space="preserve"> zákona č. </w:t>
      </w:r>
      <w:r w:rsidR="00F47ED2">
        <w:rPr>
          <w:rFonts w:ascii="Times New Roman" w:eastAsia="Times New Roman" w:hAnsi="Times New Roman" w:cs="Times New Roman"/>
          <w:color w:val="000000"/>
          <w:lang w:eastAsia="sk-SK"/>
        </w:rPr>
        <w:t>122/2013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 xml:space="preserve"> o Ochrane osobných údajov ako aj § 11 ods. (8) Školského zákona č. 245/2008.</w:t>
      </w:r>
    </w:p>
    <w:p w:rsidR="00F47ED2" w:rsidRDefault="00285906" w:rsidP="00E54B28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285906">
        <w:rPr>
          <w:rFonts w:ascii="inherit" w:eastAsia="Times New Roman" w:hAnsi="inherit" w:cs="Times New Roman"/>
          <w:b/>
          <w:bCs/>
          <w:color w:val="000000"/>
          <w:lang w:eastAsia="sk-SK"/>
        </w:rPr>
        <w:t>Údaje o psychickej identite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a psychickej pracovne</w:t>
      </w:r>
      <w:r w:rsidR="00F47ED2">
        <w:rPr>
          <w:rFonts w:ascii="Times New Roman" w:eastAsia="Times New Roman" w:hAnsi="Times New Roman" w:cs="Times New Roman"/>
          <w:color w:val="000000"/>
          <w:lang w:eastAsia="sk-SK"/>
        </w:rPr>
        <w:t>j spôsobilosti môže v zmysle § 13 ods. (3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 xml:space="preserve">) zákona č. </w:t>
      </w:r>
      <w:r w:rsidR="00F47ED2">
        <w:rPr>
          <w:rFonts w:ascii="Times New Roman" w:eastAsia="Times New Roman" w:hAnsi="Times New Roman" w:cs="Times New Roman"/>
          <w:color w:val="000000"/>
          <w:lang w:eastAsia="sk-SK"/>
        </w:rPr>
        <w:t>122/2013</w:t>
      </w:r>
      <w:r w:rsidRPr="00285906">
        <w:rPr>
          <w:rFonts w:ascii="Times New Roman" w:eastAsia="Times New Roman" w:hAnsi="Times New Roman" w:cs="Times New Roman"/>
          <w:color w:val="000000"/>
          <w:lang w:eastAsia="sk-SK"/>
        </w:rPr>
        <w:t> o ochrane osobných údajov získavať a spracovávať len psychológ alebo ten, komu to umožňuje osobitný zákon – napr. školy a školské zariadenia v zmysle § 11, ods. (7) Školského zákona č. 245/2008.</w:t>
      </w:r>
      <w:r w:rsidR="00F47ED2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F47ED2">
        <w:rPr>
          <w:rStyle w:val="apple-converted-space"/>
          <w:color w:val="000000"/>
          <w:shd w:val="clear" w:color="auto" w:fill="FFFFFF"/>
        </w:rPr>
        <w:t> </w:t>
      </w:r>
    </w:p>
    <w:p w:rsidR="00F47ED2" w:rsidRDefault="00F47ED2" w:rsidP="00E54B28">
      <w:pPr>
        <w:shd w:val="clear" w:color="auto" w:fill="FFFFFF"/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285906" w:rsidRDefault="00F47ED2" w:rsidP="00E5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S týmito údajmi sa nakladá podľa uvedených zákonov a bez písomného súhlasu rodiča dieťaťa alebo jeho zákonného zástupcu nebudú poskytnuté iným osobám a </w:t>
      </w:r>
      <w:r w:rsidRPr="00F47ED2">
        <w:rPr>
          <w:rFonts w:ascii="Times New Roman" w:eastAsia="Times New Roman" w:hAnsi="Times New Roman" w:cs="Times New Roman"/>
          <w:b/>
          <w:bCs/>
          <w:lang w:eastAsia="sk-SK"/>
        </w:rPr>
        <w:t xml:space="preserve">po uplynutí </w:t>
      </w:r>
      <w:proofErr w:type="spellStart"/>
      <w:r w:rsidRPr="00F47ED2">
        <w:rPr>
          <w:rFonts w:ascii="Times New Roman" w:eastAsia="Times New Roman" w:hAnsi="Times New Roman" w:cs="Times New Roman"/>
          <w:b/>
          <w:bCs/>
          <w:lang w:eastAsia="sk-SK"/>
        </w:rPr>
        <w:t>skartovacej</w:t>
      </w:r>
      <w:proofErr w:type="spellEnd"/>
      <w:r w:rsidRPr="00F47ED2">
        <w:rPr>
          <w:rFonts w:ascii="Times New Roman" w:eastAsia="Times New Roman" w:hAnsi="Times New Roman" w:cs="Times New Roman"/>
          <w:b/>
          <w:bCs/>
          <w:lang w:eastAsia="sk-SK"/>
        </w:rPr>
        <w:t xml:space="preserve"> lehoty, ktorá je podľa § 5, ods. (3), pís. b.) Vyhlášky Ministerstva školstva SR č. 326/2008 20 rokov, budú skartované a zničené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F47ED2" w:rsidRDefault="00F47ED2" w:rsidP="00E5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F47ED2" w:rsidRPr="00285906" w:rsidRDefault="00F47ED2" w:rsidP="00E54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F47ED2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 xml:space="preserve">Psychologické vyšetrenie je u školského psychológa ZŠ </w:t>
      </w:r>
      <w:r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>Ďumbierska 17, 974 11 Banská Bystrica</w:t>
      </w:r>
      <w:r w:rsidRPr="00F47ED2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> </w:t>
      </w:r>
      <w:r w:rsidRPr="00F47ED2">
        <w:rPr>
          <w:rFonts w:ascii="Times New Roman" w:eastAsia="Times New Roman" w:hAnsi="Times New Roman" w:cs="Times New Roman"/>
          <w:i/>
          <w:color w:val="000000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>poskytované bezplatne</w:t>
      </w:r>
      <w:r w:rsidRPr="00F47ED2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 xml:space="preserve"> (§ 130, ods. (11), zákona č. 245/2008 – Školský zákon).</w:t>
      </w:r>
    </w:p>
    <w:p w:rsidR="00285906" w:rsidRPr="00F47ED2" w:rsidRDefault="00285906" w:rsidP="00E54B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285906" w:rsidRDefault="00F47ED2" w:rsidP="00E54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906">
        <w:rPr>
          <w:rFonts w:ascii="Times New Roman" w:hAnsi="Times New Roman" w:cs="Times New Roman"/>
          <w:b/>
          <w:sz w:val="24"/>
          <w:szCs w:val="24"/>
          <w:u w:val="single"/>
        </w:rPr>
        <w:t>Základná škola Ďumbierska 17, 974 11 Banská Bystrica</w:t>
      </w:r>
    </w:p>
    <w:p w:rsidR="00F47ED2" w:rsidRPr="00F47ED2" w:rsidRDefault="00F47ED2" w:rsidP="00E54B28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INFORMOVANÝ SÚHLAS S PSYCHOLOGICKÝM  VYŠETRENÍM</w:t>
      </w:r>
    </w:p>
    <w:p w:rsidR="00F47ED2" w:rsidRDefault="00F47ED2" w:rsidP="00E54B2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F47ED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 SO SPRACOVANÍM OSOBNÝCH ÚDAJOV</w:t>
      </w:r>
    </w:p>
    <w:p w:rsidR="00E54B28" w:rsidRPr="00F47ED2" w:rsidRDefault="00E54B28" w:rsidP="00E54B28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</w:p>
    <w:p w:rsidR="00E54B28" w:rsidRDefault="00F47ED2" w:rsidP="00E54B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           1. Po preštudovaní uvedených informácií   </w:t>
      </w:r>
      <w:r>
        <w:rPr>
          <w:rFonts w:ascii="inherit" w:eastAsia="Times New Roman" w:hAnsi="inherit" w:cs="Times New Roman"/>
          <w:b/>
          <w:bCs/>
          <w:color w:val="000000"/>
          <w:lang w:eastAsia="sk-SK"/>
        </w:rPr>
        <w:t>súhlasím s</w:t>
      </w:r>
      <w:r>
        <w:rPr>
          <w:rFonts w:ascii="inherit" w:eastAsia="Times New Roman" w:hAnsi="inherit" w:cs="Times New Roman" w:hint="eastAsia"/>
          <w:b/>
          <w:bCs/>
          <w:color w:val="000000"/>
          <w:lang w:eastAsia="sk-SK"/>
        </w:rPr>
        <w:t> </w:t>
      </w:r>
      <w:r>
        <w:rPr>
          <w:rFonts w:ascii="inherit" w:eastAsia="Times New Roman" w:hAnsi="inherit" w:cs="Times New Roman"/>
          <w:b/>
          <w:bCs/>
          <w:color w:val="000000"/>
          <w:lang w:eastAsia="sk-SK"/>
        </w:rPr>
        <w:t xml:space="preserve">psychologickým vyšetrením 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môjho dieťaťa 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.......................  </w:t>
      </w:r>
      <w:proofErr w:type="spellStart"/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nar</w:t>
      </w:r>
      <w:proofErr w:type="spellEnd"/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.: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……………</w:t>
      </w:r>
      <w:proofErr w:type="spellStart"/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tr</w:t>
      </w:r>
      <w:proofErr w:type="spellEnd"/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:..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…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..</w:t>
      </w:r>
      <w:r>
        <w:rPr>
          <w:rFonts w:ascii="Times New Roman" w:eastAsia="Times New Roman" w:hAnsi="Times New Roman" w:cs="Times New Roman"/>
          <w:color w:val="000000"/>
          <w:lang w:eastAsia="sk-SK"/>
        </w:rPr>
        <w:t>bydlisko: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………………………………</w:t>
      </w:r>
    </w:p>
    <w:p w:rsidR="00F47ED2" w:rsidRPr="00F47ED2" w:rsidRDefault="00F47ED2" w:rsidP="00E54B2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v zmysle § 2, pís. y); zákona č. 245/2008.</w:t>
      </w:r>
    </w:p>
    <w:p w:rsidR="00F47ED2" w:rsidRPr="00F47ED2" w:rsidRDefault="00F47ED2" w:rsidP="00E54B2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           2. Súhlasím v zmysle § 11, ods.(7), píš. a), b)  Šk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olského zákona č. 245/2008 a § 22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 xml:space="preserve"> Zákona o ochrane osobných údajov č. 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122/2013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47ED2">
        <w:rPr>
          <w:rFonts w:ascii="inherit" w:eastAsia="Times New Roman" w:hAnsi="inherit" w:cs="Times New Roman"/>
          <w:b/>
          <w:bCs/>
          <w:color w:val="000000"/>
          <w:lang w:eastAsia="sk-SK"/>
        </w:rPr>
        <w:t>s evidovaním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a </w:t>
      </w:r>
      <w:r w:rsidRPr="00F47ED2">
        <w:rPr>
          <w:rFonts w:ascii="inherit" w:eastAsia="Times New Roman" w:hAnsi="inherit" w:cs="Times New Roman"/>
          <w:b/>
          <w:bCs/>
          <w:color w:val="000000"/>
          <w:lang w:eastAsia="sk-SK"/>
        </w:rPr>
        <w:t>spracovávaním jeho osobných údajov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u školského psychológa ZŠ Ďumbierska 17, 974 11Banská Bystrica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 za účelom poskytovania psychologickej starostlivosti môjmu dieťaťu.</w:t>
      </w:r>
    </w:p>
    <w:p w:rsidR="00E54B28" w:rsidRDefault="00E54B28" w:rsidP="00E54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F47ED2" w:rsidRPr="00F47ED2" w:rsidRDefault="00F47ED2" w:rsidP="00E54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V ..................................................... dňa: ....................</w:t>
      </w:r>
    </w:p>
    <w:p w:rsidR="00F47ED2" w:rsidRPr="00F47ED2" w:rsidRDefault="00F47ED2" w:rsidP="00E54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color w:val="111111"/>
          <w:lang w:eastAsia="sk-SK"/>
        </w:rPr>
        <w:t> </w:t>
      </w:r>
    </w:p>
    <w:p w:rsidR="00F47ED2" w:rsidRPr="00F47ED2" w:rsidRDefault="00F47ED2" w:rsidP="00E54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 xml:space="preserve">                            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.......................................................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</w:p>
    <w:p w:rsidR="00F47ED2" w:rsidRPr="00F47ED2" w:rsidRDefault="00F47ED2" w:rsidP="00E54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         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E54B28">
        <w:rPr>
          <w:rFonts w:ascii="Times New Roman" w:eastAsia="Times New Roman" w:hAnsi="Times New Roman" w:cs="Times New Roman"/>
          <w:color w:val="000000"/>
          <w:lang w:eastAsia="sk-SK"/>
        </w:rPr>
        <w:t>P</w:t>
      </w:r>
      <w:r w:rsidRPr="00F47ED2">
        <w:rPr>
          <w:rFonts w:ascii="Times New Roman" w:eastAsia="Times New Roman" w:hAnsi="Times New Roman" w:cs="Times New Roman"/>
          <w:color w:val="000000"/>
          <w:lang w:eastAsia="sk-SK"/>
        </w:rPr>
        <w:t>odpis rodiča (zákonného zástupcu)</w:t>
      </w:r>
    </w:p>
    <w:sectPr w:rsidR="00F47ED2" w:rsidRPr="00F47ED2" w:rsidSect="00E54B28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906"/>
    <w:rsid w:val="00285906"/>
    <w:rsid w:val="00CC0279"/>
    <w:rsid w:val="00E54B28"/>
    <w:rsid w:val="00F4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2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85906"/>
    <w:rPr>
      <w:b/>
      <w:bCs/>
    </w:rPr>
  </w:style>
  <w:style w:type="character" w:customStyle="1" w:styleId="apple-converted-space">
    <w:name w:val="apple-converted-space"/>
    <w:basedOn w:val="Predvolenpsmoodseku"/>
    <w:rsid w:val="00285906"/>
  </w:style>
  <w:style w:type="paragraph" w:styleId="Zkladntext">
    <w:name w:val="Body Text"/>
    <w:basedOn w:val="Normlny"/>
    <w:link w:val="ZkladntextChar"/>
    <w:uiPriority w:val="99"/>
    <w:semiHidden/>
    <w:unhideWhenUsed/>
    <w:rsid w:val="00F4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47E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2015-03-19T13:23:00Z</dcterms:created>
  <dcterms:modified xsi:type="dcterms:W3CDTF">2015-03-19T13:50:00Z</dcterms:modified>
</cp:coreProperties>
</file>